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031BA9E5" w14:textId="71C28869" w:rsidR="001C1D32" w:rsidRPr="00E072B1" w:rsidRDefault="001C1D32" w:rsidP="00D37230">
      <w:pPr>
        <w:rPr>
          <w:szCs w:val="24"/>
        </w:rPr>
      </w:pPr>
      <w:r w:rsidRPr="00E072B1">
        <w:rPr>
          <w:b/>
          <w:bCs/>
          <w:sz w:val="28"/>
          <w:szCs w:val="28"/>
        </w:rPr>
        <w:t>Lagrange Multipliers</w:t>
      </w:r>
    </w:p>
    <w:sdt>
      <w:sdtPr>
        <w:rPr>
          <w:rFonts w:eastAsiaTheme="minorHAnsi" w:cstheme="minorBidi"/>
          <w:sz w:val="24"/>
          <w:szCs w:val="22"/>
        </w:rPr>
        <w:id w:val="210275889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7483906" w14:textId="34D9C032" w:rsidR="00DA1D0F" w:rsidRDefault="00DA1D0F">
          <w:pPr>
            <w:pStyle w:val="TOCHeading"/>
          </w:pPr>
          <w:r>
            <w:t>Table of Contents</w:t>
          </w:r>
        </w:p>
        <w:p w14:paraId="012BCCD3" w14:textId="5672A5B0" w:rsidR="00DA1D0F" w:rsidRDefault="00DA1D0F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2190240" w:history="1">
            <w:r w:rsidRPr="00430544">
              <w:rPr>
                <w:rStyle w:val="Hyperlink"/>
                <w:noProof/>
              </w:rPr>
              <w:t>Two Constraints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_Toc82190240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0911F" w14:textId="5F755F66" w:rsidR="00DA1D0F" w:rsidRDefault="00DA1D0F">
          <w:r>
            <w:rPr>
              <w:b/>
              <w:bCs/>
              <w:noProof/>
            </w:rPr>
            <w:fldChar w:fldCharType="end"/>
          </w:r>
        </w:p>
      </w:sdtContent>
    </w:sdt>
    <w:p w14:paraId="1B5B587F" w14:textId="77777777" w:rsidR="00DA1D0F" w:rsidRDefault="00DA1D0F">
      <w:pPr>
        <w:spacing w:after="160" w:line="259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4EF80686" w14:textId="1382C8BB" w:rsidR="001C1D32" w:rsidRDefault="001C1D32" w:rsidP="00D37230">
      <w:pPr>
        <w:rPr>
          <w:szCs w:val="24"/>
        </w:rPr>
      </w:pPr>
      <w:r>
        <w:rPr>
          <w:szCs w:val="24"/>
        </w:rPr>
        <w:lastRenderedPageBreak/>
        <w:t xml:space="preserve">When we get a problem that goes along the lines of ‘Maximize the area of..’ or ‘Minimize the area of..’, these are called </w:t>
      </w:r>
      <w:r w:rsidRPr="00E072B1">
        <w:rPr>
          <w:b/>
          <w:bCs/>
          <w:color w:val="66D9EE" w:themeColor="accent3"/>
          <w:szCs w:val="24"/>
        </w:rPr>
        <w:t>optimization problems</w:t>
      </w:r>
      <w:r>
        <w:rPr>
          <w:szCs w:val="24"/>
        </w:rPr>
        <w:t xml:space="preserve">. Some optimization problems have additional </w:t>
      </w:r>
      <w:r w:rsidRPr="00E072B1">
        <w:rPr>
          <w:b/>
          <w:bCs/>
          <w:color w:val="66D9EE" w:themeColor="accent3"/>
          <w:szCs w:val="24"/>
        </w:rPr>
        <w:t>constraints</w:t>
      </w:r>
      <w:r>
        <w:rPr>
          <w:szCs w:val="24"/>
        </w:rPr>
        <w:t xml:space="preserve"> on the values that can be used to produce the solution. Such constraints tend to complicate things, so we will now study a method to deal with them.</w:t>
      </w:r>
    </w:p>
    <w:p w14:paraId="3A0AC4AD" w14:textId="3D390573" w:rsidR="00D5367E" w:rsidRDefault="00D5367E" w:rsidP="00D37230">
      <w:pPr>
        <w:rPr>
          <w:rFonts w:eastAsiaTheme="minorEastAsia"/>
          <w:szCs w:val="24"/>
        </w:rPr>
      </w:pPr>
      <w:r>
        <w:rPr>
          <w:szCs w:val="24"/>
        </w:rPr>
        <w:t xml:space="preserve">Consider that we have an </w:t>
      </w:r>
      <w:r w:rsidRPr="00E072B1">
        <w:rPr>
          <w:b/>
          <w:bCs/>
          <w:color w:val="66D9EE" w:themeColor="accent3"/>
          <w:szCs w:val="24"/>
        </w:rPr>
        <w:t>ellipse</w:t>
      </w:r>
      <w:r>
        <w:rPr>
          <w:szCs w:val="24"/>
        </w:rPr>
        <w:t xml:space="preserve">, </w:t>
      </w:r>
      <m:oMath>
        <m:r>
          <w:rPr>
            <w:rFonts w:ascii="Cambria Math" w:hAnsi="Cambria Math"/>
            <w:szCs w:val="24"/>
          </w:rPr>
          <m:t>g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x, y</m:t>
            </m:r>
          </m:e>
        </m:d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Cs w:val="24"/>
                  </w:rPr>
                  <m:t>x</m:t>
                </m:r>
              </m:e>
              <m:sup>
                <m:r>
                  <w:rPr>
                    <w:rFonts w:ascii="Cambria Math" w:hAnsi="Cambria Math"/>
                    <w:szCs w:val="24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Cs w:val="24"/>
                  </w:rPr>
                  <m:t>3</m:t>
                </m:r>
              </m:e>
              <m:sup>
                <m:r>
                  <w:rPr>
                    <w:rFonts w:ascii="Cambria Math" w:hAnsi="Cambria Math"/>
                    <w:szCs w:val="24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Cs w:val="24"/>
          </w:rPr>
          <m:t>+</m:t>
        </m:r>
        <m:f>
          <m:fPr>
            <m:ctrlPr>
              <w:rPr>
                <w:rFonts w:ascii="Cambria Math" w:hAnsi="Cambria Math"/>
                <w:i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Cs w:val="24"/>
                  </w:rPr>
                  <m:t>y</m:t>
                </m:r>
              </m:e>
              <m:sup>
                <m:r>
                  <w:rPr>
                    <w:rFonts w:ascii="Cambria Math" w:hAnsi="Cambria Math"/>
                    <w:szCs w:val="24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Cs w:val="24"/>
                  </w:rPr>
                  <m:t>4</m:t>
                </m:r>
              </m:e>
              <m:sup>
                <m:r>
                  <w:rPr>
                    <w:rFonts w:ascii="Cambria Math" w:hAnsi="Cambria Math"/>
                    <w:szCs w:val="24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Cs w:val="24"/>
          </w:rPr>
          <m:t>=1</m:t>
        </m:r>
      </m:oMath>
      <w:r>
        <w:rPr>
          <w:rFonts w:eastAsiaTheme="minorEastAsia"/>
          <w:szCs w:val="24"/>
        </w:rPr>
        <w:t xml:space="preserve">, which has a </w:t>
      </w:r>
      <w:r w:rsidRPr="00E072B1">
        <w:rPr>
          <w:rFonts w:eastAsiaTheme="minorEastAsia"/>
          <w:b/>
          <w:bCs/>
          <w:color w:val="66D9EE" w:themeColor="accent3"/>
          <w:szCs w:val="24"/>
        </w:rPr>
        <w:t>rectangle inscribed</w:t>
      </w:r>
      <w:r>
        <w:rPr>
          <w:rFonts w:eastAsiaTheme="minorEastAsia"/>
          <w:szCs w:val="24"/>
        </w:rPr>
        <w:t xml:space="preserve"> inside of it. The top-right corner of the rectangle is at the point </w:t>
      </w:r>
      <m:oMath>
        <m:d>
          <m:dPr>
            <m:ctrlPr>
              <w:rPr>
                <w:rFonts w:ascii="Cambria Math" w:eastAsiaTheme="minorEastAsia" w:hAnsi="Cambria Math"/>
                <w:i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Cs w:val="24"/>
              </w:rPr>
              <m:t>x, y</m:t>
            </m:r>
          </m:e>
        </m:d>
      </m:oMath>
      <w:r>
        <w:rPr>
          <w:rFonts w:eastAsiaTheme="minorEastAsia"/>
          <w:szCs w:val="24"/>
        </w:rPr>
        <w:t>.</w:t>
      </w:r>
    </w:p>
    <w:p w14:paraId="029757F9" w14:textId="79998FF3" w:rsidR="00D5367E" w:rsidRDefault="00D5367E" w:rsidP="00D5367E">
      <w:pPr>
        <w:jc w:val="center"/>
        <w:rPr>
          <w:szCs w:val="24"/>
        </w:rPr>
      </w:pPr>
      <w:r w:rsidRPr="00D5367E">
        <w:rPr>
          <w:noProof/>
          <w:szCs w:val="24"/>
        </w:rPr>
        <w:drawing>
          <wp:inline distT="0" distB="0" distL="0" distR="0" wp14:anchorId="3EC9AE44" wp14:editId="1F492FF3">
            <wp:extent cx="2290552" cy="2355074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552" cy="235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5C5C" w14:textId="6CA98DEE" w:rsidR="00D5367E" w:rsidRDefault="00D5367E" w:rsidP="00D5367E">
      <w:pPr>
        <w:rPr>
          <w:rFonts w:eastAsiaTheme="minorEastAsia"/>
          <w:szCs w:val="24"/>
        </w:rPr>
      </w:pPr>
      <w:r>
        <w:rPr>
          <w:szCs w:val="24"/>
        </w:rPr>
        <w:t xml:space="preserve">Since the rectangle has sides of length </w:t>
      </w:r>
      <m:oMath>
        <m:r>
          <w:rPr>
            <w:rFonts w:ascii="Cambria Math" w:hAnsi="Cambria Math"/>
            <w:szCs w:val="24"/>
          </w:rPr>
          <m:t>2x</m:t>
        </m:r>
      </m:oMath>
      <w:r>
        <w:rPr>
          <w:rFonts w:eastAsiaTheme="minorEastAsia"/>
          <w:szCs w:val="24"/>
        </w:rPr>
        <w:t xml:space="preserve"> and </w:t>
      </w:r>
      <m:oMath>
        <m:r>
          <w:rPr>
            <w:rFonts w:ascii="Cambria Math" w:eastAsiaTheme="minorEastAsia" w:hAnsi="Cambria Math"/>
            <w:szCs w:val="24"/>
          </w:rPr>
          <m:t>2y</m:t>
        </m:r>
      </m:oMath>
      <w:r>
        <w:rPr>
          <w:rFonts w:eastAsiaTheme="minorEastAsia"/>
          <w:szCs w:val="24"/>
        </w:rPr>
        <w:t xml:space="preserve">, the </w:t>
      </w:r>
      <w:r w:rsidRPr="00E072B1">
        <w:rPr>
          <w:rFonts w:eastAsiaTheme="minorEastAsia"/>
          <w:b/>
          <w:bCs/>
          <w:color w:val="66D9EE" w:themeColor="accent3"/>
          <w:szCs w:val="24"/>
        </w:rPr>
        <w:t>area</w:t>
      </w:r>
      <w:r>
        <w:rPr>
          <w:rFonts w:eastAsiaTheme="minorEastAsia"/>
          <w:szCs w:val="24"/>
        </w:rPr>
        <w:t xml:space="preserve"> of the rectangle can be found by:</w:t>
      </w:r>
    </w:p>
    <w:p w14:paraId="7AE47FCF" w14:textId="624852DE" w:rsidR="00D5367E" w:rsidRPr="00D5367E" w:rsidRDefault="00D5367E" w:rsidP="00D5367E">
      <w:pPr>
        <w:rPr>
          <w:rFonts w:eastAsiaTheme="minorEastAsia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Cs w:val="24"/>
            </w:rPr>
            <m:t>f</m:t>
          </m:r>
          <m:d>
            <m:dPr>
              <m:ctrlPr>
                <w:rPr>
                  <w:rFonts w:ascii="Cambria Math" w:hAnsi="Cambria Math"/>
                  <w:i/>
                  <w:szCs w:val="24"/>
                </w:rPr>
              </m:ctrlPr>
            </m:dPr>
            <m:e>
              <m:r>
                <w:rPr>
                  <w:rFonts w:ascii="Cambria Math" w:hAnsi="Cambria Math"/>
                  <w:szCs w:val="24"/>
                </w:rPr>
                <m:t>x, y</m:t>
              </m:r>
            </m:e>
          </m:d>
          <m:r>
            <w:rPr>
              <w:rFonts w:ascii="Cambria Math" w:hAnsi="Cambria Math"/>
              <w:szCs w:val="24"/>
            </w:rPr>
            <m:t>=4xy</m:t>
          </m:r>
        </m:oMath>
      </m:oMathPara>
    </w:p>
    <w:p w14:paraId="760182FC" w14:textId="77777777" w:rsidR="00C022A2" w:rsidRDefault="00D5367E" w:rsidP="00D5367E">
      <w:r>
        <w:rPr>
          <w:rFonts w:eastAsiaTheme="minorEastAsia"/>
          <w:szCs w:val="24"/>
        </w:rPr>
        <w:t xml:space="preserve">Since the rectangle is inscribed in the ellipse, our choice of </w:t>
      </w:r>
      <m:oMath>
        <m:d>
          <m:dPr>
            <m:ctrlPr>
              <w:rPr>
                <w:rFonts w:ascii="Cambria Math" w:eastAsiaTheme="minorEastAsia" w:hAnsi="Cambria Math"/>
                <w:i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Cs w:val="24"/>
              </w:rPr>
              <m:t>x, y</m:t>
            </m:r>
          </m:e>
        </m:d>
      </m:oMath>
      <w:r>
        <w:rPr>
          <w:rFonts w:eastAsiaTheme="minorEastAsia"/>
          <w:szCs w:val="24"/>
        </w:rPr>
        <w:t xml:space="preserve"> is </w:t>
      </w:r>
      <w:r w:rsidRPr="00E072B1">
        <w:rPr>
          <w:rFonts w:eastAsiaTheme="minorEastAsia"/>
          <w:b/>
          <w:bCs/>
          <w:color w:val="66D9EE" w:themeColor="accent3"/>
          <w:szCs w:val="24"/>
        </w:rPr>
        <w:t>constrained</w:t>
      </w:r>
      <w:r>
        <w:t xml:space="preserve"> to the </w:t>
      </w:r>
      <w:r w:rsidRPr="00E072B1">
        <w:rPr>
          <w:b/>
          <w:bCs/>
          <w:color w:val="66D9EE" w:themeColor="accent3"/>
        </w:rPr>
        <w:t>first-quadrant</w:t>
      </w:r>
      <w:r>
        <w:t xml:space="preserve"> point that </w:t>
      </w:r>
      <w:r w:rsidRPr="00E072B1">
        <w:rPr>
          <w:b/>
          <w:bCs/>
          <w:color w:val="66D9EE" w:themeColor="accent3"/>
        </w:rPr>
        <w:t>lie on the ellipse</w:t>
      </w:r>
      <w:r>
        <w:t>.</w:t>
      </w:r>
    </w:p>
    <w:p w14:paraId="6CB5302B" w14:textId="77777777" w:rsidR="00DA1D0F" w:rsidRDefault="00DA1D0F">
      <w:pPr>
        <w:spacing w:after="160" w:line="259" w:lineRule="auto"/>
        <w:jc w:val="left"/>
        <w:rPr>
          <w:rFonts w:ascii="Victor Mono Medium" w:hAnsi="Victor Mono Medium"/>
          <w:color w:val="F03A47" w:themeColor="accent1"/>
          <w:sz w:val="21"/>
          <w:szCs w:val="21"/>
        </w:rPr>
      </w:pPr>
      <w:r>
        <w:rPr>
          <w:rFonts w:ascii="Victor Mono Medium" w:hAnsi="Victor Mono Medium"/>
          <w:color w:val="F03A47" w:themeColor="accent1"/>
          <w:sz w:val="21"/>
          <w:szCs w:val="21"/>
        </w:rPr>
        <w:br w:type="page"/>
      </w:r>
    </w:p>
    <w:p w14:paraId="722ABB58" w14:textId="27CC891F" w:rsidR="00C022A2" w:rsidRDefault="00C022A2" w:rsidP="00D5367E">
      <w:r>
        <w:lastRenderedPageBreak/>
        <w:t>We solve this problem using the equation below.</w:t>
      </w:r>
    </w:p>
    <w:p w14:paraId="7F8F15A0" w14:textId="1DF9ECB3" w:rsidR="00C022A2" w:rsidRPr="00C022A2" w:rsidRDefault="00C022A2" w:rsidP="00D5367E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∇</m:t>
          </m:r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 y</m:t>
              </m:r>
            </m:e>
          </m:d>
          <m:r>
            <w:rPr>
              <w:rFonts w:ascii="Cambria Math" w:hAnsi="Cambria Math"/>
            </w:rPr>
            <m:t>=λ</m:t>
          </m:r>
          <m:r>
            <m:rPr>
              <m:sty m:val="p"/>
            </m:rPr>
            <w:rPr>
              <w:rFonts w:ascii="Cambria Math" w:hAnsi="Cambria Math"/>
            </w:rPr>
            <m:t>∇</m:t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 y</m:t>
              </m:r>
            </m:e>
          </m:d>
        </m:oMath>
      </m:oMathPara>
    </w:p>
    <w:p w14:paraId="7700F60A" w14:textId="15FA2083" w:rsidR="00C022A2" w:rsidRDefault="00C022A2" w:rsidP="00D5367E">
      <w:pPr>
        <w:rPr>
          <w:rFonts w:eastAsiaTheme="minorEastAsia"/>
        </w:rPr>
      </w:pPr>
      <w:r>
        <w:t xml:space="preserve">The scalar multiple </w:t>
      </w:r>
      <m:oMath>
        <m:r>
          <w:rPr>
            <w:rFonts w:ascii="Cambria Math" w:hAnsi="Cambria Math"/>
          </w:rPr>
          <m:t>λ</m:t>
        </m:r>
      </m:oMath>
      <w:r>
        <w:rPr>
          <w:rFonts w:eastAsiaTheme="minorEastAsia"/>
        </w:rPr>
        <w:t xml:space="preserve"> is called the </w:t>
      </w:r>
      <w:r w:rsidRPr="00E072B1">
        <w:rPr>
          <w:rFonts w:eastAsiaTheme="minorEastAsia"/>
          <w:b/>
          <w:bCs/>
          <w:color w:val="66D9EE" w:themeColor="accent3"/>
        </w:rPr>
        <w:t>Lagrange Multiplier</w:t>
      </w:r>
      <w:r>
        <w:rPr>
          <w:rFonts w:eastAsiaTheme="minorEastAsia"/>
        </w:rPr>
        <w:t>.</w:t>
      </w:r>
    </w:p>
    <w:p w14:paraId="7CE5FBCD" w14:textId="317F5840" w:rsidR="00C022A2" w:rsidRDefault="00863C88" w:rsidP="00D5367E">
      <w:r>
        <w:t>This leads to three equations:</w:t>
      </w:r>
    </w:p>
    <w:p w14:paraId="7D696A0F" w14:textId="2633124B" w:rsidR="00863C88" w:rsidRPr="00863C88" w:rsidRDefault="00ED597A" w:rsidP="00863C88">
      <w:pPr>
        <w:pStyle w:val="ListParagraph"/>
        <w:numPr>
          <w:ilvl w:val="0"/>
          <w:numId w:val="1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</m:t>
            </m:r>
          </m:e>
        </m:d>
        <m:r>
          <w:rPr>
            <w:rFonts w:ascii="Cambria Math" w:hAnsi="Cambria Math"/>
          </w:rPr>
          <m:t>=λ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</m:t>
            </m:r>
          </m:e>
        </m:d>
      </m:oMath>
    </w:p>
    <w:p w14:paraId="105199F8" w14:textId="3DAE4481" w:rsidR="00863C88" w:rsidRPr="00863C88" w:rsidRDefault="00ED597A" w:rsidP="00863C88">
      <w:pPr>
        <w:pStyle w:val="ListParagraph"/>
        <w:numPr>
          <w:ilvl w:val="0"/>
          <w:numId w:val="1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</m:t>
            </m:r>
          </m:e>
        </m:d>
        <m:r>
          <w:rPr>
            <w:rFonts w:ascii="Cambria Math" w:hAnsi="Cambria Math"/>
          </w:rPr>
          <m:t>=λ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</m:t>
            </m:r>
          </m:e>
        </m:d>
      </m:oMath>
    </w:p>
    <w:p w14:paraId="6186D5E3" w14:textId="65D7D432" w:rsidR="00863C88" w:rsidRPr="00863C88" w:rsidRDefault="00863C88" w:rsidP="00863C88">
      <w:pPr>
        <w:pStyle w:val="ListParagraph"/>
        <w:numPr>
          <w:ilvl w:val="0"/>
          <w:numId w:val="1"/>
        </w:numPr>
      </w:pP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</m:t>
            </m:r>
          </m:e>
        </m:d>
        <m:r>
          <w:rPr>
            <w:rFonts w:ascii="Cambria Math" w:hAnsi="Cambria Math"/>
          </w:rPr>
          <m:t>=c</m:t>
        </m:r>
      </m:oMath>
    </w:p>
    <w:p w14:paraId="23F45D21" w14:textId="38C6BA12" w:rsidR="00863C88" w:rsidRDefault="00863C88" w:rsidP="00863C88">
      <w:r>
        <w:t xml:space="preserve">Note that this method cannot be used if </w:t>
      </w:r>
      <m:oMath>
        <m:r>
          <m:rPr>
            <m:sty m:val="p"/>
          </m:rPr>
          <w:rPr>
            <w:rFonts w:ascii="Cambria Math" w:hAnsi="Cambria Math"/>
          </w:rPr>
          <m:t>∇</m:t>
        </m:r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</m:t>
            </m:r>
          </m:e>
        </m:d>
      </m:oMath>
      <w:r>
        <w:rPr>
          <w:rFonts w:eastAsiaTheme="minorEastAsia"/>
        </w:rPr>
        <w:t xml:space="preserve"> or </w:t>
      </w:r>
      <m:oMath>
        <m:r>
          <m:rPr>
            <m:sty m:val="p"/>
          </m:rPr>
          <w:rPr>
            <w:rFonts w:ascii="Cambria Math" w:eastAsiaTheme="minorEastAsia" w:hAnsi="Cambria Math"/>
          </w:rPr>
          <m:t>∇</m:t>
        </m:r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</w:rPr>
        <w:t xml:space="preserve"> are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>.</w:t>
      </w:r>
    </w:p>
    <w:p w14:paraId="3D82668D" w14:textId="77777777" w:rsidR="00DA1D0F" w:rsidRDefault="00DA1D0F" w:rsidP="00863C88"/>
    <w:p w14:paraId="44CB2A56" w14:textId="431CA8BE" w:rsidR="00863C88" w:rsidRDefault="00863C88" w:rsidP="00863C88">
      <w:r>
        <w:t>For the example we were studying,</w:t>
      </w:r>
    </w:p>
    <w:p w14:paraId="631D420F" w14:textId="6281F926" w:rsidR="00863C88" w:rsidRDefault="00ED597A" w:rsidP="00863C8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</m:t>
            </m:r>
          </m:e>
        </m:d>
        <m:r>
          <w:rPr>
            <w:rFonts w:ascii="Cambria Math" w:hAnsi="Cambria Math"/>
          </w:rPr>
          <m:t>=4y</m:t>
        </m:r>
      </m:oMath>
      <w:r w:rsidR="00863C88">
        <w:rPr>
          <w:rFonts w:eastAsiaTheme="minorEastAsia"/>
        </w:rPr>
        <w:tab/>
      </w:r>
      <w:r w:rsidR="00863C88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  <m:r>
          <w:rPr>
            <w:rFonts w:ascii="Cambria Math" w:eastAsiaTheme="minorEastAsia" w:hAnsi="Cambria Math"/>
          </w:rPr>
          <m:t>=4x</m:t>
        </m:r>
      </m:oMath>
      <w:r w:rsidR="00863C88">
        <w:rPr>
          <w:rFonts w:eastAsiaTheme="minorEastAsia"/>
        </w:rPr>
        <w:tab/>
      </w:r>
      <w:r w:rsidR="00863C88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r>
              <w:rPr>
                <w:rFonts w:ascii="Cambria Math" w:eastAsiaTheme="minorEastAsia" w:hAnsi="Cambria Math"/>
              </w:rPr>
              <m:t>9</m:t>
            </m:r>
          </m:den>
        </m:f>
        <m:r>
          <w:rPr>
            <w:rFonts w:ascii="Cambria Math" w:eastAsiaTheme="minorEastAsia" w:hAnsi="Cambria Math"/>
          </w:rPr>
          <m:t>x</m:t>
        </m:r>
      </m:oMath>
      <w:r w:rsidR="00863C88">
        <w:rPr>
          <w:rFonts w:eastAsiaTheme="minorEastAsia"/>
        </w:rPr>
        <w:tab/>
      </w:r>
      <w:r w:rsidR="00863C88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8</m:t>
            </m:r>
          </m:den>
        </m:f>
        <m:r>
          <w:rPr>
            <w:rFonts w:ascii="Cambria Math" w:eastAsiaTheme="minorEastAsia" w:hAnsi="Cambria Math"/>
          </w:rPr>
          <m:t>y</m:t>
        </m:r>
      </m:oMath>
    </w:p>
    <w:p w14:paraId="2F401720" w14:textId="57A356B2" w:rsidR="00863C88" w:rsidRDefault="00863C88" w:rsidP="00863C88">
      <w:pPr>
        <w:rPr>
          <w:rFonts w:eastAsiaTheme="minorEastAsia"/>
        </w:rPr>
      </w:pPr>
      <w:r>
        <w:rPr>
          <w:rFonts w:eastAsiaTheme="minorEastAsia"/>
        </w:rPr>
        <w:t>Thus,</w:t>
      </w:r>
    </w:p>
    <w:p w14:paraId="3041CAE0" w14:textId="649DAF8A" w:rsidR="00863C88" w:rsidRPr="00863C88" w:rsidRDefault="00863C88" w:rsidP="00E072B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4y=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</m:num>
            <m:den>
              <m:r>
                <w:rPr>
                  <w:rFonts w:ascii="Cambria Math" w:hAnsi="Cambria Math"/>
                </w:rPr>
                <m:t>9</m:t>
              </m:r>
            </m:den>
          </m:f>
          <m:r>
            <w:rPr>
              <w:rFonts w:ascii="Cambria Math" w:hAnsi="Cambria Math"/>
            </w:rPr>
            <m:t>λx</m:t>
          </m:r>
        </m:oMath>
      </m:oMathPara>
    </w:p>
    <w:p w14:paraId="10642FA8" w14:textId="7BC9D82B" w:rsidR="00863C88" w:rsidRPr="00863C88" w:rsidRDefault="00863C88" w:rsidP="00863C88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λ=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18y</m:t>
              </m:r>
            </m:num>
            <m:den>
              <m:r>
                <w:rPr>
                  <w:rFonts w:ascii="Cambria Math" w:hAnsi="Cambria Math"/>
                </w:rPr>
                <m:t>x</m:t>
              </m:r>
            </m:den>
          </m:f>
        </m:oMath>
      </m:oMathPara>
    </w:p>
    <w:p w14:paraId="0976F0A5" w14:textId="0EEE085B" w:rsidR="00863C88" w:rsidRPr="00863C88" w:rsidRDefault="00863C88" w:rsidP="00E072B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4x=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λy</m:t>
          </m:r>
        </m:oMath>
      </m:oMathPara>
    </w:p>
    <w:p w14:paraId="5CC340A2" w14:textId="65D18659" w:rsidR="00863C88" w:rsidRPr="00863C88" w:rsidRDefault="00863C88" w:rsidP="00E072B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4x=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9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4x</m:t>
              </m:r>
            </m:den>
          </m:f>
        </m:oMath>
      </m:oMathPara>
    </w:p>
    <w:p w14:paraId="321BEAD6" w14:textId="1F5B39BB" w:rsidR="00863C88" w:rsidRPr="00863C88" w:rsidRDefault="00ED597A" w:rsidP="00863C88">
      <w:pPr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9</m:t>
              </m:r>
            </m:num>
            <m:den>
              <m:r>
                <w:rPr>
                  <w:rFonts w:ascii="Cambria Math" w:hAnsi="Cambria Math"/>
                </w:rPr>
                <m:t>16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2D0E9457" w14:textId="77777777" w:rsidR="00DA1D0F" w:rsidRDefault="00DA1D0F">
      <w:pPr>
        <w:spacing w:after="160" w:line="259" w:lineRule="auto"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09C270D0" w14:textId="4EA50DC8" w:rsidR="00863C88" w:rsidRDefault="00863C88" w:rsidP="00863C88">
      <w:pPr>
        <w:rPr>
          <w:rFonts w:eastAsiaTheme="minorEastAsia"/>
        </w:rPr>
      </w:pPr>
      <w:r>
        <w:rPr>
          <w:rFonts w:eastAsiaTheme="minorEastAsia"/>
        </w:rPr>
        <w:t xml:space="preserve">Since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4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>,</w:t>
      </w:r>
    </w:p>
    <w:p w14:paraId="38628357" w14:textId="62733D9F" w:rsidR="00863C88" w:rsidRPr="00863C88" w:rsidRDefault="00ED597A" w:rsidP="00E072B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16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16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=1</m:t>
          </m:r>
        </m:oMath>
      </m:oMathPara>
    </w:p>
    <w:p w14:paraId="7A0FE356" w14:textId="5A1F4E31" w:rsidR="00863C88" w:rsidRPr="00863C88" w:rsidRDefault="00ED597A" w:rsidP="00E072B1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=8</m:t>
          </m:r>
        </m:oMath>
      </m:oMathPara>
    </w:p>
    <w:p w14:paraId="7E07841D" w14:textId="10FD2157" w:rsidR="00863C88" w:rsidRPr="00863C88" w:rsidRDefault="00863C88" w:rsidP="00863C88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y=±2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2</m:t>
              </m:r>
            </m:e>
          </m:rad>
        </m:oMath>
      </m:oMathPara>
    </w:p>
    <w:p w14:paraId="59F4BC41" w14:textId="42D0D735" w:rsidR="00863C88" w:rsidRDefault="00863C88" w:rsidP="00863C88">
      <w:pPr>
        <w:rPr>
          <w:rFonts w:eastAsiaTheme="minorEastAsia"/>
        </w:rPr>
      </w:pPr>
      <w:r>
        <w:rPr>
          <w:rFonts w:eastAsiaTheme="minorEastAsia"/>
        </w:rPr>
        <w:t xml:space="preserve">We previously said that the point must be in the </w:t>
      </w:r>
      <w:r w:rsidRPr="00E072B1">
        <w:rPr>
          <w:rFonts w:eastAsiaTheme="minorEastAsia"/>
          <w:b/>
          <w:bCs/>
          <w:color w:val="66D9EE" w:themeColor="accent3"/>
        </w:rPr>
        <w:t>first quadrant</w:t>
      </w:r>
      <w:r>
        <w:rPr>
          <w:rFonts w:eastAsiaTheme="minorEastAsia"/>
        </w:rPr>
        <w:t xml:space="preserve">, so </w:t>
      </w:r>
      <m:oMath>
        <m:r>
          <w:rPr>
            <w:rFonts w:ascii="Cambria Math" w:eastAsiaTheme="minorEastAsia" w:hAnsi="Cambria Math"/>
          </w:rPr>
          <m:t>y=2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2</m:t>
            </m:r>
          </m:e>
        </m:rad>
      </m:oMath>
      <w:r>
        <w:rPr>
          <w:rFonts w:eastAsiaTheme="minorEastAsia"/>
        </w:rPr>
        <w:t xml:space="preserve">, which gives us </w:t>
      </w:r>
      <m:oMath>
        <m:r>
          <w:rPr>
            <w:rFonts w:ascii="Cambria Math" w:eastAsiaTheme="minorEastAsia" w:hAnsi="Cambria Math"/>
          </w:rPr>
          <m:t>x=±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</m:rad>
          </m:den>
        </m:f>
      </m:oMath>
      <w:r>
        <w:rPr>
          <w:rFonts w:eastAsiaTheme="minorEastAsia"/>
        </w:rPr>
        <w:t xml:space="preserve">. Ignoring the negative value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for the same reason, the extrema point is at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</m:rad>
            <m:r>
              <w:rPr>
                <w:rFonts w:ascii="Cambria Math" w:eastAsiaTheme="minorEastAsia" w:hAnsi="Cambria Math"/>
              </w:rPr>
              <m:t>,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3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den>
            </m:f>
          </m:e>
        </m:d>
      </m:oMath>
      <w:r>
        <w:rPr>
          <w:rFonts w:eastAsiaTheme="minorEastAsia"/>
        </w:rPr>
        <w:t>.</w:t>
      </w:r>
    </w:p>
    <w:p w14:paraId="60DCDC33" w14:textId="402EBF79" w:rsidR="00863C88" w:rsidRDefault="00863C88" w:rsidP="00863C88">
      <w:pPr>
        <w:rPr>
          <w:rFonts w:eastAsiaTheme="minorEastAsia"/>
        </w:rPr>
      </w:pPr>
      <w:r>
        <w:rPr>
          <w:rFonts w:eastAsiaTheme="minorEastAsia"/>
        </w:rPr>
        <w:t>The area is</w:t>
      </w:r>
    </w:p>
    <w:p w14:paraId="5C7468AF" w14:textId="63D859E9" w:rsidR="00863C88" w:rsidRPr="00292FAB" w:rsidRDefault="00863C88" w:rsidP="00863C88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den>
              </m:f>
            </m:e>
          </m:d>
          <m:r>
            <w:rPr>
              <w:rFonts w:ascii="Cambria Math" w:hAnsi="Cambria Math"/>
            </w:rPr>
            <m:t>=4×2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2</m:t>
              </m:r>
            </m:e>
          </m:rad>
          <m:r>
            <w:rPr>
              <w:rFonts w:ascii="Cambria Math" w:hAnsi="Cambria Math"/>
            </w:rPr>
            <m:t>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den>
          </m:f>
          <m:r>
            <w:rPr>
              <w:rFonts w:ascii="Cambria Math" w:hAnsi="Cambria Math"/>
            </w:rPr>
            <m:t>=24</m:t>
          </m:r>
        </m:oMath>
      </m:oMathPara>
    </w:p>
    <w:p w14:paraId="7DFE2F49" w14:textId="11720A64" w:rsidR="00292FAB" w:rsidRDefault="00292FAB" w:rsidP="00863C88">
      <w:pPr>
        <w:rPr>
          <w:rFonts w:eastAsiaTheme="minorEastAsia"/>
        </w:rPr>
      </w:pPr>
    </w:p>
    <w:p w14:paraId="5F05570C" w14:textId="6DE9E57A" w:rsidR="00292FAB" w:rsidRPr="00292FAB" w:rsidRDefault="00292FAB" w:rsidP="00863C88">
      <w:pPr>
        <w:rPr>
          <w:rFonts w:eastAsiaTheme="minorEastAsia"/>
        </w:rPr>
      </w:pPr>
      <w:r>
        <w:rPr>
          <w:rFonts w:eastAsiaTheme="minorEastAsia"/>
        </w:rPr>
        <w:t xml:space="preserve">In the above example, we only got a </w:t>
      </w:r>
      <w:r w:rsidRPr="00E072B1">
        <w:rPr>
          <w:rFonts w:eastAsiaTheme="minorEastAsia"/>
          <w:b/>
          <w:bCs/>
          <w:color w:val="66D9EE" w:themeColor="accent3"/>
        </w:rPr>
        <w:t>single possible critical point</w:t>
      </w:r>
      <w:r>
        <w:rPr>
          <w:rFonts w:eastAsiaTheme="minorEastAsia"/>
        </w:rPr>
        <w:t xml:space="preserve">. However, say we get </w:t>
      </w:r>
      <w:r w:rsidRPr="00E072B1">
        <w:rPr>
          <w:rFonts w:eastAsiaTheme="minorEastAsia"/>
          <w:b/>
          <w:bCs/>
          <w:color w:val="66D9EE" w:themeColor="accent3"/>
        </w:rPr>
        <w:t>multiple possible critical points</w:t>
      </w:r>
      <w:r>
        <w:rPr>
          <w:rFonts w:eastAsiaTheme="minorEastAsia"/>
        </w:rPr>
        <w:t xml:space="preserve">. In that scenario, all the critical points are </w:t>
      </w:r>
      <w:r w:rsidRPr="00E072B1">
        <w:rPr>
          <w:rFonts w:eastAsiaTheme="minorEastAsia"/>
          <w:b/>
          <w:bCs/>
          <w:color w:val="66D9EE" w:themeColor="accent3"/>
        </w:rPr>
        <w:t>extrema</w:t>
      </w:r>
      <w:r>
        <w:rPr>
          <w:rFonts w:eastAsiaTheme="minorEastAsia"/>
        </w:rPr>
        <w:t xml:space="preserve">, but we do not know which are maximum and which are minimum. We can simply </w:t>
      </w:r>
      <w:r w:rsidRPr="00E072B1">
        <w:rPr>
          <w:rFonts w:eastAsiaTheme="minorEastAsia"/>
          <w:b/>
          <w:bCs/>
          <w:color w:val="66D9EE" w:themeColor="accent3"/>
        </w:rPr>
        <w:t>calculate</w:t>
      </w:r>
      <w:r>
        <w:rPr>
          <w:rFonts w:eastAsiaTheme="minorEastAsia"/>
        </w:rPr>
        <w:t xml:space="preserve"> the results and </w:t>
      </w:r>
      <w:r w:rsidRPr="00E072B1">
        <w:rPr>
          <w:rFonts w:eastAsiaTheme="minorEastAsia"/>
          <w:b/>
          <w:bCs/>
          <w:color w:val="66D9EE" w:themeColor="accent3"/>
        </w:rPr>
        <w:t>compare</w:t>
      </w:r>
      <w:r>
        <w:rPr>
          <w:rFonts w:eastAsiaTheme="minorEastAsia"/>
        </w:rPr>
        <w:t xml:space="preserve"> to determine this.</w:t>
      </w:r>
    </w:p>
    <w:p w14:paraId="4F1FC915" w14:textId="77777777" w:rsidR="00292FAB" w:rsidRDefault="00292FAB" w:rsidP="00863C88">
      <w:pPr>
        <w:rPr>
          <w:rFonts w:eastAsiaTheme="minorEastAsia"/>
        </w:rPr>
      </w:pPr>
    </w:p>
    <w:p w14:paraId="3DA33B33" w14:textId="3DAE550B" w:rsidR="00292FAB" w:rsidRDefault="00292FAB" w:rsidP="00863C88">
      <w:pPr>
        <w:rPr>
          <w:rFonts w:eastAsiaTheme="minorEastAsia"/>
        </w:rPr>
      </w:pPr>
      <w:r>
        <w:rPr>
          <w:rFonts w:eastAsiaTheme="minorEastAsia"/>
        </w:rPr>
        <w:t xml:space="preserve">The Lagrange Multiplier is used in economics as well, where it is called the </w:t>
      </w:r>
      <w:r w:rsidRPr="00E072B1">
        <w:rPr>
          <w:rFonts w:eastAsiaTheme="minorEastAsia"/>
          <w:b/>
          <w:bCs/>
          <w:color w:val="66D9EE" w:themeColor="accent3"/>
        </w:rPr>
        <w:t>marginal productivity</w:t>
      </w:r>
      <w:r>
        <w:rPr>
          <w:rFonts w:eastAsiaTheme="minorEastAsia"/>
        </w:rPr>
        <w:t xml:space="preserve"> of money.</w:t>
      </w:r>
    </w:p>
    <w:p w14:paraId="64016208" w14:textId="241AC159" w:rsidR="00292FAB" w:rsidRDefault="00292FAB">
      <w:pPr>
        <w:spacing w:after="160" w:line="259" w:lineRule="auto"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31783126" w14:textId="1937759F" w:rsidR="00292FAB" w:rsidRPr="00E072B1" w:rsidRDefault="00292FAB" w:rsidP="00292FAB">
      <w:pPr>
        <w:pStyle w:val="Heading2"/>
      </w:pPr>
      <w:bookmarkStart w:id="0" w:name="_Toc82190240"/>
      <w:r w:rsidRPr="00E072B1">
        <w:t>Two Constraints</w:t>
      </w:r>
      <w:bookmarkEnd w:id="0"/>
    </w:p>
    <w:p w14:paraId="7FA8187E" w14:textId="580AF86F" w:rsidR="00292FAB" w:rsidRDefault="00292FAB" w:rsidP="00292FAB">
      <w:pPr>
        <w:rPr>
          <w:rFonts w:eastAsiaTheme="minorEastAsia"/>
        </w:rPr>
      </w:pPr>
      <w:r>
        <w:t xml:space="preserve">If we have </w:t>
      </w:r>
      <w:r w:rsidRPr="00E072B1">
        <w:rPr>
          <w:b/>
          <w:bCs/>
          <w:color w:val="66D9EE" w:themeColor="accent3"/>
        </w:rPr>
        <w:t>two constraints</w:t>
      </w:r>
      <w:r>
        <w:t xml:space="preserve">, we can use a second Lagrange multiplier, </w:t>
      </w:r>
      <m:oMath>
        <m:r>
          <w:rPr>
            <w:rFonts w:ascii="Cambria Math" w:hAnsi="Cambria Math"/>
          </w:rPr>
          <m:t>μ</m:t>
        </m:r>
      </m:oMath>
      <w:r>
        <w:rPr>
          <w:rFonts w:eastAsiaTheme="minorEastAsia"/>
        </w:rPr>
        <w:t>.</w:t>
      </w:r>
    </w:p>
    <w:p w14:paraId="37E9A83F" w14:textId="0624C3A1" w:rsidR="00292FAB" w:rsidRPr="00292FAB" w:rsidRDefault="00292FAB" w:rsidP="00292FAB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∇</m:t>
          </m:r>
          <m:r>
            <w:rPr>
              <w:rFonts w:ascii="Cambria Math" w:hAnsi="Cambria Math"/>
            </w:rPr>
            <m:t>f=λ</m:t>
          </m:r>
          <m:r>
            <m:rPr>
              <m:sty m:val="p"/>
            </m:rPr>
            <w:rPr>
              <w:rFonts w:ascii="Cambria Math" w:hAnsi="Cambria Math"/>
            </w:rPr>
            <m:t>∇</m:t>
          </m:r>
          <m:r>
            <w:rPr>
              <w:rFonts w:ascii="Cambria Math" w:hAnsi="Cambria Math"/>
            </w:rPr>
            <m:t>g+μ</m:t>
          </m:r>
          <m:r>
            <m:rPr>
              <m:sty m:val="p"/>
            </m:rPr>
            <w:rPr>
              <w:rFonts w:ascii="Cambria Math" w:hAnsi="Cambria Math"/>
            </w:rPr>
            <m:t>∇</m:t>
          </m:r>
          <m:r>
            <w:rPr>
              <w:rFonts w:ascii="Cambria Math" w:hAnsi="Cambria Math"/>
            </w:rPr>
            <m:t>h</m:t>
          </m:r>
        </m:oMath>
      </m:oMathPara>
    </w:p>
    <w:p w14:paraId="4B719F20" w14:textId="77777777" w:rsidR="00292FAB" w:rsidRPr="00292FAB" w:rsidRDefault="00292FAB" w:rsidP="00292FAB"/>
    <w:sectPr w:rsidR="00292FAB" w:rsidRPr="00292F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8906354-99F8-4F4E-8397-BA9D30DECC2F}"/>
    <w:embedBold r:id="rId2" w:fontKey="{2DE4B4F8-ECA2-49E4-85DB-2CD12930A003}"/>
    <w:embedItalic r:id="rId3" w:fontKey="{B9ED7CE3-177D-429B-B582-0396B6E0FA8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4" w:fontKey="{C9BDFBCF-0C85-4614-8022-CB52BEE857AE}"/>
    <w:embedBold r:id="rId5" w:fontKey="{12021CE4-5A03-4B53-B0D0-5D9C50240D2E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580F7F9-830F-4B50-8CF6-A5CA15E7A475}"/>
    <w:embedItalic r:id="rId7" w:fontKey="{F2D40A7A-484E-442B-BA83-03E11C1B34FA}"/>
  </w:font>
  <w:font w:name="Victor Mono Medium">
    <w:panose1 w:val="00000609000000000000"/>
    <w:charset w:val="00"/>
    <w:family w:val="modern"/>
    <w:pitch w:val="fixed"/>
    <w:sig w:usb0="20000287" w:usb1="00001801" w:usb2="00000000" w:usb3="00000000" w:csb0="0000019F" w:csb1="00000000"/>
    <w:embedRegular r:id="rId8" w:fontKey="{E01AE314-0E70-408D-9307-D12DCF83719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C50382B4-4384-4DD3-ADB6-93A531C5016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227FDC"/>
    <w:multiLevelType w:val="hybridMultilevel"/>
    <w:tmpl w:val="6D76D70C"/>
    <w:lvl w:ilvl="0" w:tplc="DDA6C4FC">
      <w:start w:val="1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1D32"/>
    <w:rsid w:val="001C1D32"/>
    <w:rsid w:val="00292FAB"/>
    <w:rsid w:val="00307DC7"/>
    <w:rsid w:val="003B176B"/>
    <w:rsid w:val="0052736E"/>
    <w:rsid w:val="00863C88"/>
    <w:rsid w:val="008B01E0"/>
    <w:rsid w:val="00C022A2"/>
    <w:rsid w:val="00D37230"/>
    <w:rsid w:val="00D5367E"/>
    <w:rsid w:val="00DA1D0F"/>
    <w:rsid w:val="00DA41B3"/>
    <w:rsid w:val="00E072B1"/>
    <w:rsid w:val="00ED597A"/>
    <w:rsid w:val="00F97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6C04D5"/>
  <w15:chartTrackingRefBased/>
  <w15:docId w15:val="{3A0528A8-3C0F-45C4-8F6D-B1D727AF0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41B3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A41B3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A41B3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41B3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41B3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41B3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A41B3"/>
    <w:rPr>
      <w:rFonts w:ascii="Manrope" w:eastAsiaTheme="majorEastAsia" w:hAnsi="Manrope" w:cstheme="majorBidi"/>
      <w:b/>
      <w:color w:val="FFFFFF" w:themeColor="background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41B3"/>
    <w:rPr>
      <w:rFonts w:ascii="Manrope" w:eastAsiaTheme="majorEastAsia" w:hAnsi="Manrope" w:cstheme="majorBidi"/>
      <w:color w:val="FFFFFF" w:themeColor="background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41B3"/>
    <w:rPr>
      <w:rFonts w:ascii="Manrope" w:eastAsiaTheme="majorEastAsia" w:hAnsi="Manrope" w:cstheme="majorBidi"/>
      <w:iCs/>
      <w:color w:val="FFFFFF" w:themeColor="background1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A41B3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A41B3"/>
  </w:style>
  <w:style w:type="paragraph" w:styleId="TOC2">
    <w:name w:val="toc 2"/>
    <w:basedOn w:val="Normal"/>
    <w:next w:val="Normal"/>
    <w:autoRedefine/>
    <w:uiPriority w:val="39"/>
    <w:unhideWhenUsed/>
    <w:rsid w:val="00DA41B3"/>
    <w:pPr>
      <w:ind w:left="238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DA41B3"/>
    <w:pPr>
      <w:ind w:left="482"/>
    </w:pPr>
  </w:style>
  <w:style w:type="character" w:styleId="PlaceholderText">
    <w:name w:val="Placeholder Text"/>
    <w:basedOn w:val="DefaultParagraphFont"/>
    <w:uiPriority w:val="99"/>
    <w:semiHidden/>
    <w:rsid w:val="00D5367E"/>
    <w:rPr>
      <w:color w:val="808080"/>
    </w:rPr>
  </w:style>
  <w:style w:type="paragraph" w:styleId="ListParagraph">
    <w:name w:val="List Paragraph"/>
    <w:basedOn w:val="Normal"/>
    <w:uiPriority w:val="34"/>
    <w:qFormat/>
    <w:rsid w:val="00863C8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A1D0F"/>
    <w:rPr>
      <w:color w:val="66D9EE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sv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Custom">
      <a:dk1>
        <a:sysClr val="windowText" lastClr="000000"/>
      </a:dk1>
      <a:lt1>
        <a:sysClr val="window" lastClr="FFFFFF"/>
      </a:lt1>
      <a:dk2>
        <a:srgbClr val="1D2025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919CC2-AA97-4A24-B071-B6322FEB35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350</Words>
  <Characters>2000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Alvi Khan</cp:lastModifiedBy>
  <cp:revision>3</cp:revision>
  <dcterms:created xsi:type="dcterms:W3CDTF">2022-01-08T10:06:00Z</dcterms:created>
  <dcterms:modified xsi:type="dcterms:W3CDTF">2022-01-09T19:10:00Z</dcterms:modified>
</cp:coreProperties>
</file>